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bidi w:val="1"/>
        <w:spacing w:after="80" w:lineRule="auto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bidi w:val="1"/>
        <w:spacing w:after="80" w:lineRule="auto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6"/>
          <w:szCs w:val="26"/>
          <w:rtl w:val="1"/>
        </w:rPr>
        <w:br w:type="textWrapping"/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اطلاعیه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خبری</w:t>
      </w:r>
    </w:p>
    <w:p w:rsidR="00000000" w:rsidDel="00000000" w:rsidP="00000000" w:rsidRDefault="00000000" w:rsidRPr="00000000" w14:paraId="00000003">
      <w:pPr>
        <w:keepNext w:val="0"/>
        <w:keepLines w:val="0"/>
        <w:bidi w:val="1"/>
        <w:spacing w:after="80" w:lineRule="auto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شب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مولانا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در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واشنگتن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؛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پاسداشت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پیام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عشق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،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آزادی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و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1"/>
        </w:rPr>
        <w:t xml:space="preserve">همزیستی</w:t>
      </w:r>
    </w:p>
    <w:p w:rsidR="00000000" w:rsidDel="00000000" w:rsidP="00000000" w:rsidRDefault="00000000" w:rsidRPr="00000000" w14:paraId="00000004">
      <w:pPr>
        <w:keepNext w:val="0"/>
        <w:keepLines w:val="0"/>
        <w:bidi w:val="1"/>
        <w:spacing w:after="80" w:lineRule="auto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after="240" w:before="240" w:lineRule="auto"/>
        <w:rPr/>
      </w:pPr>
      <w:r w:rsidDel="00000000" w:rsidR="00000000" w:rsidRPr="00000000">
        <w:rPr>
          <w:rtl w:val="1"/>
        </w:rPr>
        <w:t xml:space="preserve">واشنگتن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دی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سی</w:t>
      </w:r>
      <w:r w:rsidDel="00000000" w:rsidR="00000000" w:rsidRPr="00000000">
        <w:rPr>
          <w:rtl w:val="1"/>
        </w:rPr>
        <w:t xml:space="preserve"> – ۱۴ </w:t>
      </w:r>
      <w:r w:rsidDel="00000000" w:rsidR="00000000" w:rsidRPr="00000000">
        <w:rPr>
          <w:rtl w:val="1"/>
        </w:rPr>
        <w:t xml:space="preserve">سنبله</w:t>
      </w:r>
      <w:r w:rsidDel="00000000" w:rsidR="00000000" w:rsidRPr="00000000">
        <w:rPr>
          <w:rtl w:val="1"/>
        </w:rPr>
        <w:t xml:space="preserve">/</w:t>
      </w:r>
      <w:r w:rsidDel="00000000" w:rsidR="00000000" w:rsidRPr="00000000">
        <w:rPr>
          <w:rtl w:val="1"/>
        </w:rPr>
        <w:t xml:space="preserve">شهریور</w:t>
      </w:r>
      <w:r w:rsidDel="00000000" w:rsidR="00000000" w:rsidRPr="00000000">
        <w:rPr>
          <w:rtl w:val="1"/>
        </w:rPr>
        <w:t xml:space="preserve"> ۱۴۰۵ </w:t>
      </w:r>
      <w:r w:rsidDel="00000000" w:rsidR="00000000" w:rsidRPr="00000000">
        <w:rPr>
          <w:rtl w:val="1"/>
        </w:rPr>
        <w:t xml:space="preserve">مطابق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</w:t>
      </w:r>
      <w:r w:rsidDel="00000000" w:rsidR="00000000" w:rsidRPr="00000000">
        <w:rPr>
          <w:rtl w:val="1"/>
        </w:rPr>
        <w:t xml:space="preserve"> ۴ </w:t>
      </w:r>
      <w:r w:rsidDel="00000000" w:rsidR="00000000" w:rsidRPr="00000000">
        <w:rPr>
          <w:rtl w:val="1"/>
        </w:rPr>
        <w:t xml:space="preserve">سپتامبر</w:t>
      </w:r>
      <w:r w:rsidDel="00000000" w:rsidR="00000000" w:rsidRPr="00000000">
        <w:rPr>
          <w:rtl w:val="1"/>
        </w:rPr>
        <w:t xml:space="preserve"> ۲۰۲۶ – </w:t>
      </w:r>
      <w:r w:rsidDel="00000000" w:rsidR="00000000" w:rsidRPr="00000000">
        <w:rPr>
          <w:rtl w:val="1"/>
        </w:rPr>
        <w:t xml:space="preserve">انستیتوت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مطالعات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استراتژیک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افغانستان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برنامه</w:t>
      </w:r>
      <w:r w:rsidDel="00000000" w:rsidR="00000000" w:rsidRPr="00000000">
        <w:rPr>
          <w:rtl w:val="1"/>
        </w:rPr>
        <w:t xml:space="preserve"> «</w:t>
      </w:r>
      <w:r w:rsidDel="00000000" w:rsidR="00000000" w:rsidRPr="00000000">
        <w:rPr>
          <w:b w:val="1"/>
          <w:bCs w:val="1"/>
          <w:rtl w:val="1"/>
        </w:rPr>
        <w:t xml:space="preserve">شب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مولانا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در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واشنگتن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» </w:t>
      </w:r>
      <w:r w:rsidDel="00000000" w:rsidR="00000000" w:rsidRPr="00000000">
        <w:rPr>
          <w:rtl w:val="1"/>
        </w:rPr>
        <w:t xml:space="preserve">را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تاریخ</w:t>
      </w:r>
      <w:r w:rsidDel="00000000" w:rsidR="00000000" w:rsidRPr="00000000">
        <w:rPr>
          <w:rtl w:val="1"/>
        </w:rPr>
        <w:t xml:space="preserve"> ۶ </w:t>
      </w:r>
      <w:r w:rsidDel="00000000" w:rsidR="00000000" w:rsidRPr="00000000">
        <w:rPr>
          <w:rtl w:val="1"/>
        </w:rPr>
        <w:t xml:space="preserve">میزان</w:t>
      </w:r>
      <w:r w:rsidDel="00000000" w:rsidR="00000000" w:rsidRPr="00000000">
        <w:rPr>
          <w:rtl w:val="1"/>
        </w:rPr>
        <w:t xml:space="preserve">/</w:t>
      </w:r>
      <w:r w:rsidDel="00000000" w:rsidR="00000000" w:rsidRPr="00000000">
        <w:rPr>
          <w:rtl w:val="1"/>
        </w:rPr>
        <w:t xml:space="preserve">مهر</w:t>
      </w:r>
      <w:r w:rsidDel="00000000" w:rsidR="00000000" w:rsidRPr="00000000">
        <w:rPr>
          <w:rtl w:val="1"/>
        </w:rPr>
        <w:t xml:space="preserve"> ۱۴۰۵ </w:t>
      </w:r>
      <w:r w:rsidDel="00000000" w:rsidR="00000000" w:rsidRPr="00000000">
        <w:rPr>
          <w:rtl w:val="1"/>
        </w:rPr>
        <w:t xml:space="preserve">مطابق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</w:t>
      </w:r>
      <w:r w:rsidDel="00000000" w:rsidR="00000000" w:rsidRPr="00000000">
        <w:rPr>
          <w:rtl w:val="1"/>
        </w:rPr>
        <w:t xml:space="preserve"> ۲۸ </w:t>
      </w:r>
      <w:r w:rsidDel="00000000" w:rsidR="00000000" w:rsidRPr="00000000">
        <w:rPr>
          <w:rtl w:val="1"/>
        </w:rPr>
        <w:t xml:space="preserve">سپتامبر</w:t>
      </w:r>
      <w:r w:rsidDel="00000000" w:rsidR="00000000" w:rsidRPr="00000000">
        <w:rPr>
          <w:rtl w:val="1"/>
        </w:rPr>
        <w:t xml:space="preserve"> ۲۰۲۶، </w:t>
      </w:r>
      <w:r w:rsidDel="00000000" w:rsidR="00000000" w:rsidRPr="00000000">
        <w:rPr>
          <w:rtl w:val="1"/>
        </w:rPr>
        <w:t xml:space="preserve">از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ساعت</w:t>
      </w:r>
      <w:r w:rsidDel="00000000" w:rsidR="00000000" w:rsidRPr="00000000">
        <w:rPr>
          <w:rtl w:val="1"/>
        </w:rPr>
        <w:t xml:space="preserve"> ۶ </w:t>
      </w:r>
      <w:r w:rsidDel="00000000" w:rsidR="00000000" w:rsidRPr="00000000">
        <w:rPr>
          <w:rtl w:val="1"/>
        </w:rPr>
        <w:t xml:space="preserve">تا</w:t>
      </w:r>
      <w:r w:rsidDel="00000000" w:rsidR="00000000" w:rsidRPr="00000000">
        <w:rPr>
          <w:rtl w:val="1"/>
        </w:rPr>
        <w:t xml:space="preserve"> ۱۰ </w:t>
      </w:r>
      <w:r w:rsidDel="00000000" w:rsidR="00000000" w:rsidRPr="00000000">
        <w:rPr>
          <w:rtl w:val="1"/>
        </w:rPr>
        <w:t xml:space="preserve">شام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موزه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انجیل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واشنگتن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دی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سی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برگزار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می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کند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6">
      <w:pPr>
        <w:bidi w:val="1"/>
        <w:spacing w:after="240" w:before="240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«</w:t>
      </w:r>
      <w:r w:rsidDel="00000000" w:rsidR="00000000" w:rsidRPr="00000000">
        <w:rPr>
          <w:rtl w:val="1"/>
        </w:rPr>
        <w:t xml:space="preserve">شب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مولانا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واشنگتن</w:t>
      </w:r>
      <w:r w:rsidDel="00000000" w:rsidR="00000000" w:rsidRPr="00000000">
        <w:rPr>
          <w:rtl w:val="1"/>
        </w:rPr>
        <w:t xml:space="preserve">» </w:t>
      </w:r>
      <w:r w:rsidDel="00000000" w:rsidR="00000000" w:rsidRPr="00000000">
        <w:rPr>
          <w:rtl w:val="1"/>
        </w:rPr>
        <w:t xml:space="preserve">به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پاسداشت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زندگی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اندیشه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میراث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مولانا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جلال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الدین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محمد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بلخی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اختصاص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دارد</w:t>
      </w:r>
      <w:r w:rsidDel="00000000" w:rsidR="00000000" w:rsidRPr="00000000">
        <w:rPr>
          <w:rtl w:val="1"/>
        </w:rPr>
        <w:t xml:space="preserve">؛ </w:t>
      </w:r>
      <w:r w:rsidDel="00000000" w:rsidR="00000000" w:rsidRPr="00000000">
        <w:rPr>
          <w:rtl w:val="1"/>
        </w:rPr>
        <w:t xml:space="preserve">میراثی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پس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گذشت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بیش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هشت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قرن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همچنان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حامل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پیام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عشق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آزادی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مدارا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همزیستی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انسانی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این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برنامه</w:t>
      </w:r>
      <w:r w:rsidDel="00000000" w:rsidR="00000000" w:rsidRPr="00000000">
        <w:rPr>
          <w:rtl w:val="1"/>
        </w:rPr>
        <w:t xml:space="preserve">، ۸۱۹‌</w:t>
      </w:r>
      <w:r w:rsidDel="00000000" w:rsidR="00000000" w:rsidRPr="00000000">
        <w:rPr>
          <w:rtl w:val="1"/>
        </w:rPr>
        <w:t xml:space="preserve">مین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سالروز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تولد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مولانای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بلخی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گرامی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داشته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می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شود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07">
      <w:pPr>
        <w:bidi w:val="1"/>
        <w:spacing w:after="240" w:before="240" w:lineRule="auto"/>
        <w:rPr/>
      </w:pP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برنامه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امسال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از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نسخه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فارسی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کتاب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مصطفی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آکیول</w:t>
      </w:r>
      <w:r w:rsidDel="00000000" w:rsidR="00000000" w:rsidRPr="00000000">
        <w:rPr>
          <w:rtl w:val="1"/>
        </w:rPr>
        <w:t xml:space="preserve">، «</w:t>
      </w:r>
      <w:r w:rsidDel="00000000" w:rsidR="00000000" w:rsidRPr="00000000">
        <w:rPr>
          <w:rtl w:val="1"/>
        </w:rPr>
        <w:t xml:space="preserve">بازگشایی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ذهن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مسلمان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بازگشت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خرد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آزادی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مدارا</w:t>
      </w:r>
      <w:r w:rsidDel="00000000" w:rsidR="00000000" w:rsidRPr="00000000">
        <w:rPr>
          <w:rtl w:val="1"/>
        </w:rPr>
        <w:t xml:space="preserve">» </w:t>
      </w:r>
      <w:r w:rsidDel="00000000" w:rsidR="00000000" w:rsidRPr="00000000">
        <w:rPr>
          <w:rtl w:val="1"/>
        </w:rPr>
        <w:t xml:space="preserve">رونمایی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خواهد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شد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همچنین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پروفیسور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مایکل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سخنرانی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ویژه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این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برنامه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ارائه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خواهد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کرد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اجرای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موسیقی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عرفانی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نمایش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یک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مستند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از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دیگر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بخش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این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شب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خواهد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بود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08">
      <w:pPr>
        <w:bidi w:val="1"/>
        <w:spacing w:after="240" w:before="240" w:lineRule="auto"/>
        <w:ind w:left="0" w:right="600" w:firstLine="0"/>
        <w:rPr/>
      </w:pPr>
      <w:r w:rsidDel="00000000" w:rsidR="00000000" w:rsidRPr="00000000">
        <w:rPr>
          <w:rtl w:val="1"/>
        </w:rPr>
        <w:t xml:space="preserve">این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برنامه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چارچوب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سومین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دور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نشست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سالانه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انستیتوت</w:t>
      </w:r>
      <w:r w:rsidDel="00000000" w:rsidR="00000000" w:rsidRPr="00000000">
        <w:rPr>
          <w:b w:val="1"/>
          <w:bCs w:val="1"/>
          <w:rtl w:val="1"/>
        </w:rPr>
        <w:t xml:space="preserve">، «</w:t>
      </w:r>
      <w:r w:rsidDel="00000000" w:rsidR="00000000" w:rsidRPr="00000000">
        <w:rPr>
          <w:b w:val="1"/>
          <w:bCs w:val="1"/>
          <w:rtl w:val="1"/>
        </w:rPr>
        <w:t xml:space="preserve">واشنگتن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دربار</w:t>
      </w:r>
      <w:r w:rsidDel="00000000" w:rsidR="00000000" w:rsidRPr="00000000">
        <w:rPr>
          <w:b w:val="1"/>
          <w:bCs w:val="1"/>
          <w:rtl w:val="1"/>
        </w:rPr>
        <w:t xml:space="preserve">»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برگزار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می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شود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واشنگتن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دربار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بستری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گفتگو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درباره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مسایل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فکری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فرهنگی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سیاسی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حوزه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مختلف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تمدنی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است</w:t>
      </w:r>
      <w:r w:rsidDel="00000000" w:rsidR="00000000" w:rsidRPr="00000000">
        <w:rPr>
          <w:rtl w:val="1"/>
        </w:rPr>
        <w:t xml:space="preserve">؛ </w:t>
      </w:r>
      <w:r w:rsidDel="00000000" w:rsidR="00000000" w:rsidRPr="00000000">
        <w:rPr>
          <w:rtl w:val="1"/>
        </w:rPr>
        <w:t xml:space="preserve">که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تلاش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می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کند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گفتگوی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علمی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میراث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فکری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فرهنگی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منطقه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جهان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پیوند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دهد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بخش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علمی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سومین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دور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واشنگتن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دربار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امسال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به</w:t>
      </w:r>
      <w:hyperlink r:id="rId6">
        <w:r w:rsidDel="00000000" w:rsidR="00000000" w:rsidRPr="00000000">
          <w:rPr>
            <w:rtl w:val="0"/>
          </w:rPr>
        </w:r>
      </w:hyperlink>
      <w:hyperlink r:id="rId7">
        <w:r w:rsidDel="00000000" w:rsidR="00000000" w:rsidRPr="00000000">
          <w:rPr>
            <w:color w:val="1155cc"/>
            <w:u w:val="single"/>
            <w:rtl w:val="1"/>
          </w:rPr>
          <w:t xml:space="preserve"> </w:t>
        </w:r>
      </w:hyperlink>
      <w:hyperlink r:id="rId8">
        <w:r w:rsidDel="00000000" w:rsidR="00000000" w:rsidRPr="00000000">
          <w:rPr>
            <w:color w:val="1155cc"/>
            <w:u w:val="single"/>
            <w:rtl w:val="1"/>
          </w:rPr>
          <w:t xml:space="preserve">آزادی</w:t>
        </w:r>
      </w:hyperlink>
      <w:hyperlink r:id="rId9">
        <w:r w:rsidDel="00000000" w:rsidR="00000000" w:rsidRPr="00000000">
          <w:rPr>
            <w:color w:val="1155cc"/>
            <w:u w:val="single"/>
            <w:rtl w:val="1"/>
          </w:rPr>
          <w:t xml:space="preserve">‌</w:t>
        </w:r>
      </w:hyperlink>
      <w:hyperlink r:id="rId10">
        <w:r w:rsidDel="00000000" w:rsidR="00000000" w:rsidRPr="00000000">
          <w:rPr>
            <w:color w:val="1155cc"/>
            <w:u w:val="single"/>
            <w:rtl w:val="1"/>
          </w:rPr>
          <w:t xml:space="preserve">های</w:t>
        </w:r>
      </w:hyperlink>
      <w:hyperlink r:id="rId11">
        <w:r w:rsidDel="00000000" w:rsidR="00000000" w:rsidRPr="00000000">
          <w:rPr>
            <w:color w:val="1155cc"/>
            <w:u w:val="single"/>
            <w:rtl w:val="1"/>
          </w:rPr>
          <w:t xml:space="preserve"> </w:t>
        </w:r>
      </w:hyperlink>
      <w:hyperlink r:id="rId12">
        <w:r w:rsidDel="00000000" w:rsidR="00000000" w:rsidRPr="00000000">
          <w:rPr>
            <w:color w:val="1155cc"/>
            <w:u w:val="single"/>
            <w:rtl w:val="1"/>
          </w:rPr>
          <w:t xml:space="preserve">دینی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اختصاص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دارد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کنفرانس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آن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واشنگتن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دی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سی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برگزار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می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شود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اطلاعات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بیشتر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درباره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این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کنفرانس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وب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سایت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انستیتوت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دسترس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spacing w:after="240" w:before="240" w:lineRule="auto"/>
        <w:rPr/>
      </w:pPr>
      <w:r w:rsidDel="00000000" w:rsidR="00000000" w:rsidRPr="00000000">
        <w:rPr>
          <w:rtl w:val="1"/>
        </w:rPr>
        <w:t xml:space="preserve">اشتراک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این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برنامه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نیازمند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ثبت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نام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قبلی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می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باشد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بارک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زیر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اسکن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نموده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ثبت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نام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نمایید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0A">
      <w:pPr>
        <w:bidi w:val="1"/>
        <w:spacing w:after="240" w:before="240" w:lineRule="auto"/>
        <w:rPr/>
      </w:pPr>
      <w:r w:rsidDel="00000000" w:rsidR="00000000" w:rsidRPr="00000000">
        <w:rPr>
          <w:rtl w:val="1"/>
        </w:rPr>
        <w:t xml:space="preserve">برای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اطلاعات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بیشتر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تماس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بگیرید</w:t>
      </w:r>
      <w:r w:rsidDel="00000000" w:rsidR="00000000" w:rsidRPr="00000000">
        <w:rPr>
          <w:rtl w:val="1"/>
        </w:rPr>
        <w:t xml:space="preserve">:</w:t>
        <w:br w:type="textWrapping"/>
      </w:r>
      <w:r w:rsidDel="00000000" w:rsidR="00000000" w:rsidRPr="00000000">
        <w:rPr>
          <w:rtl w:val="1"/>
        </w:rPr>
        <w:t xml:space="preserve">ایمیل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0"/>
        </w:rPr>
        <w:t xml:space="preserve">contacts</w:t>
      </w:r>
      <w:r w:rsidDel="00000000" w:rsidR="00000000" w:rsidRPr="00000000">
        <w:rPr>
          <w:rtl w:val="0"/>
        </w:rPr>
        <w:t xml:space="preserve">@</w:t>
      </w:r>
      <w:r w:rsidDel="00000000" w:rsidR="00000000" w:rsidRPr="00000000">
        <w:rPr>
          <w:rtl w:val="0"/>
        </w:rPr>
        <w:t xml:space="preserve">aissonline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  <w:t xml:space="preserve">org</w:t>
      </w:r>
      <w:r w:rsidDel="00000000" w:rsidR="00000000" w:rsidRPr="00000000">
        <w:rPr>
          <w:rtl w:val="1"/>
        </w:rPr>
        <w:br w:type="textWrapping"/>
      </w:r>
      <w:r w:rsidDel="00000000" w:rsidR="00000000" w:rsidRPr="00000000">
        <w:rPr>
          <w:rtl w:val="1"/>
        </w:rPr>
        <w:t xml:space="preserve">تلفن</w:t>
      </w:r>
      <w:r w:rsidDel="00000000" w:rsidR="00000000" w:rsidRPr="00000000">
        <w:rPr>
          <w:rtl w:val="1"/>
        </w:rPr>
        <w:t xml:space="preserve">/</w:t>
      </w:r>
      <w:r w:rsidDel="00000000" w:rsidR="00000000" w:rsidRPr="00000000">
        <w:rPr>
          <w:rtl w:val="1"/>
        </w:rPr>
        <w:t xml:space="preserve">واتس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اپ</w:t>
      </w:r>
      <w:r w:rsidDel="00000000" w:rsidR="00000000" w:rsidRPr="00000000">
        <w:rPr>
          <w:rtl w:val="1"/>
        </w:rPr>
        <w:t xml:space="preserve">: +1 (613) 983-0028</w:t>
        <w:br w:type="textWrapping"/>
      </w:r>
      <w:r w:rsidDel="00000000" w:rsidR="00000000" w:rsidRPr="00000000">
        <w:rPr>
          <w:rtl w:val="1"/>
        </w:rPr>
        <w:t xml:space="preserve">وب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سایت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0"/>
        </w:rPr>
        <w:t xml:space="preserve">aissonline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  <w:t xml:space="preserve">org</w:t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266700</wp:posOffset>
            </wp:positionH>
            <wp:positionV relativeFrom="paragraph">
              <wp:posOffset>723900</wp:posOffset>
            </wp:positionV>
            <wp:extent cx="1624013" cy="1917717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3"/>
                    <a:srcRect b="-8771" l="-10628" r="-27536" t="-8771"/>
                    <a:stretch>
                      <a:fillRect/>
                    </a:stretch>
                  </pic:blipFill>
                  <pic:spPr>
                    <a:xfrm>
                      <a:off x="0" y="0"/>
                      <a:ext cx="1624013" cy="191771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B">
      <w:pPr>
        <w:bidi w:val="1"/>
        <w:rPr/>
      </w:pPr>
      <w:r w:rsidDel="00000000" w:rsidR="00000000" w:rsidRPr="00000000">
        <w:rPr>
          <w:rtl w:val="0"/>
        </w:rPr>
      </w:r>
    </w:p>
    <w:sectPr>
      <w:headerReference r:id="rId14" w:type="default"/>
      <w:footerReference r:id="rId15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C">
    <w:pPr>
      <w:tabs>
        <w:tab w:val="center" w:leader="none" w:pos="4680"/>
        <w:tab w:val="right" w:leader="none" w:pos="9360"/>
      </w:tabs>
      <w:spacing w:line="276" w:lineRule="auto"/>
      <w:ind w:right="26"/>
      <w:rPr>
        <w:rFonts w:ascii="Calibri" w:cs="Calibri" w:eastAsia="Calibri" w:hAnsi="Calibri"/>
        <w:b w:val="1"/>
        <w:bCs w:val="1"/>
        <w:sz w:val="18"/>
        <w:szCs w:val="18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D">
    <w:pPr>
      <w:tabs>
        <w:tab w:val="center" w:leader="none" w:pos="4680"/>
        <w:tab w:val="right" w:leader="none" w:pos="9360"/>
      </w:tabs>
      <w:spacing w:line="276" w:lineRule="auto"/>
      <w:ind w:right="26"/>
      <w:jc w:val="center"/>
      <w:rPr>
        <w:rFonts w:ascii="Calibri" w:cs="Calibri" w:eastAsia="Calibri" w:hAnsi="Calibri"/>
        <w:sz w:val="16"/>
        <w:szCs w:val="16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18"/>
        <w:szCs w:val="18"/>
        <w:rtl w:val="0"/>
      </w:rPr>
      <w:t xml:space="preserve">Address:</w:t>
    </w:r>
    <w:r w:rsidDel="00000000" w:rsidR="00000000" w:rsidRPr="00000000">
      <w:rPr>
        <w:rFonts w:ascii="Calibri" w:cs="Calibri" w:eastAsia="Calibri" w:hAnsi="Calibri"/>
        <w:sz w:val="18"/>
        <w:szCs w:val="18"/>
        <w:rtl w:val="0"/>
      </w:rPr>
      <w:t xml:space="preserve"> </w:t>
    </w:r>
    <w:hyperlink r:id="rId1">
      <w:r w:rsidDel="00000000" w:rsidR="00000000" w:rsidRPr="00000000">
        <w:rPr>
          <w:rFonts w:ascii="Calibri" w:cs="Calibri" w:eastAsia="Calibri" w:hAnsi="Calibri"/>
          <w:sz w:val="17"/>
          <w:szCs w:val="17"/>
          <w:u w:val="single"/>
          <w:rtl w:val="0"/>
        </w:rPr>
        <w:t xml:space="preserve">15000 Potomac Town PL STE 100 Woodbridge, VA 22191</w:t>
      </w:r>
    </w:hyperlink>
    <w:r w:rsidDel="00000000" w:rsidR="00000000" w:rsidRPr="00000000">
      <w:rPr>
        <w:rFonts w:ascii="Calibri" w:cs="Calibri" w:eastAsia="Calibri" w:hAnsi="Calibri"/>
        <w:sz w:val="17"/>
        <w:szCs w:val="17"/>
        <w:rtl w:val="0"/>
      </w:rPr>
      <w:t xml:space="preserve">; </w:t>
    </w:r>
    <w:r w:rsidDel="00000000" w:rsidR="00000000" w:rsidRPr="00000000">
      <w:rPr>
        <w:rFonts w:ascii="Calibri" w:cs="Calibri" w:eastAsia="Calibri" w:hAnsi="Calibri"/>
        <w:b w:val="1"/>
        <w:bCs w:val="1"/>
        <w:sz w:val="16"/>
        <w:szCs w:val="16"/>
        <w:rtl w:val="0"/>
      </w:rPr>
      <w:t xml:space="preserve">Website:</w:t>
    </w:r>
    <w:r w:rsidDel="00000000" w:rsidR="00000000" w:rsidRPr="00000000">
      <w:rPr>
        <w:rFonts w:ascii="Calibri" w:cs="Calibri" w:eastAsia="Calibri" w:hAnsi="Calibri"/>
        <w:sz w:val="16"/>
        <w:szCs w:val="16"/>
        <w:rtl w:val="0"/>
      </w:rPr>
      <w:t xml:space="preserve"> </w:t>
    </w:r>
    <w:hyperlink r:id="rId2">
      <w:r w:rsidDel="00000000" w:rsidR="00000000" w:rsidRPr="00000000">
        <w:rPr>
          <w:rFonts w:ascii="Calibri" w:cs="Calibri" w:eastAsia="Calibri" w:hAnsi="Calibri"/>
          <w:sz w:val="16"/>
          <w:szCs w:val="16"/>
          <w:u w:val="single"/>
          <w:rtl w:val="0"/>
        </w:rPr>
        <w:t xml:space="preserve">aissonline.org</w:t>
      </w:r>
    </w:hyperlink>
    <w:r w:rsidDel="00000000" w:rsidR="00000000" w:rsidRPr="00000000">
      <w:rPr>
        <w:rFonts w:ascii="Calibri" w:cs="Calibri" w:eastAsia="Calibri" w:hAnsi="Calibri"/>
        <w:sz w:val="16"/>
        <w:szCs w:val="16"/>
        <w:rtl w:val="0"/>
      </w:rPr>
      <w:t xml:space="preserve">;</w:t>
    </w:r>
  </w:p>
  <w:p w:rsidR="00000000" w:rsidDel="00000000" w:rsidP="00000000" w:rsidRDefault="00000000" w:rsidRPr="00000000" w14:paraId="0000000E">
    <w:pPr>
      <w:tabs>
        <w:tab w:val="center" w:leader="none" w:pos="4680"/>
        <w:tab w:val="right" w:leader="none" w:pos="9360"/>
      </w:tabs>
      <w:spacing w:line="276" w:lineRule="auto"/>
      <w:ind w:right="26"/>
      <w:jc w:val="center"/>
      <w:rPr>
        <w:rFonts w:ascii="Calibri" w:cs="Calibri" w:eastAsia="Calibri" w:hAnsi="Calibri"/>
        <w:sz w:val="16"/>
        <w:szCs w:val="16"/>
        <w:u w:val="single"/>
      </w:rPr>
    </w:pPr>
    <w:r w:rsidDel="00000000" w:rsidR="00000000" w:rsidRPr="00000000">
      <w:rPr>
        <w:rFonts w:ascii="Calibri" w:cs="Calibri" w:eastAsia="Calibri" w:hAnsi="Calibri"/>
        <w:sz w:val="16"/>
        <w:szCs w:val="16"/>
        <w:rtl w:val="0"/>
      </w:rPr>
      <w:t xml:space="preserve"> </w:t>
    </w:r>
    <w:r w:rsidDel="00000000" w:rsidR="00000000" w:rsidRPr="00000000">
      <w:rPr>
        <w:rFonts w:ascii="Calibri" w:cs="Calibri" w:eastAsia="Calibri" w:hAnsi="Calibri"/>
        <w:b w:val="1"/>
        <w:bCs w:val="1"/>
        <w:sz w:val="16"/>
        <w:szCs w:val="16"/>
        <w:rtl w:val="0"/>
      </w:rPr>
      <w:t xml:space="preserve">Email:</w:t>
    </w:r>
    <w:r w:rsidDel="00000000" w:rsidR="00000000" w:rsidRPr="00000000">
      <w:rPr>
        <w:rFonts w:ascii="Calibri" w:cs="Calibri" w:eastAsia="Calibri" w:hAnsi="Calibri"/>
        <w:sz w:val="16"/>
        <w:szCs w:val="16"/>
        <w:rtl w:val="0"/>
      </w:rPr>
      <w:t xml:space="preserve"> </w:t>
    </w:r>
    <w:hyperlink r:id="rId3">
      <w:r w:rsidDel="00000000" w:rsidR="00000000" w:rsidRPr="00000000">
        <w:rPr>
          <w:rFonts w:ascii="Calibri" w:cs="Calibri" w:eastAsia="Calibri" w:hAnsi="Calibri"/>
          <w:sz w:val="16"/>
          <w:szCs w:val="16"/>
          <w:u w:val="single"/>
          <w:rtl w:val="0"/>
        </w:rPr>
        <w:t xml:space="preserve">contact@aissonline.org</w:t>
      </w:r>
    </w:hyperlink>
    <w:r w:rsidDel="00000000" w:rsidR="00000000" w:rsidRPr="00000000">
      <w:rPr>
        <w:rFonts w:ascii="Calibri" w:cs="Calibri" w:eastAsia="Calibri" w:hAnsi="Calibri"/>
        <w:sz w:val="16"/>
        <w:szCs w:val="16"/>
        <w:rtl w:val="0"/>
      </w:rPr>
      <w:t xml:space="preserve"> / </w:t>
    </w:r>
    <w:hyperlink r:id="rId4">
      <w:r w:rsidDel="00000000" w:rsidR="00000000" w:rsidRPr="00000000">
        <w:rPr>
          <w:rFonts w:ascii="Calibri" w:cs="Calibri" w:eastAsia="Calibri" w:hAnsi="Calibri"/>
          <w:sz w:val="16"/>
          <w:szCs w:val="16"/>
          <w:u w:val="single"/>
          <w:rtl w:val="0"/>
        </w:rPr>
        <w:t xml:space="preserve">usa@aissonline.org</w:t>
      </w:r>
    </w:hyperlink>
    <w:r w:rsidDel="00000000" w:rsidR="00000000" w:rsidRPr="00000000">
      <w:rPr>
        <w:rFonts w:ascii="Calibri" w:cs="Calibri" w:eastAsia="Calibri" w:hAnsi="Calibri"/>
        <w:sz w:val="16"/>
        <w:szCs w:val="16"/>
        <w:rtl w:val="0"/>
      </w:rPr>
      <w:t xml:space="preserve">; </w:t>
    </w:r>
    <w:r w:rsidDel="00000000" w:rsidR="00000000" w:rsidRPr="00000000">
      <w:rPr>
        <w:rFonts w:ascii="Calibri" w:cs="Calibri" w:eastAsia="Calibri" w:hAnsi="Calibri"/>
        <w:b w:val="1"/>
        <w:bCs w:val="1"/>
        <w:sz w:val="16"/>
        <w:szCs w:val="16"/>
        <w:rtl w:val="0"/>
      </w:rPr>
      <w:t xml:space="preserve">Phone/WhatsApp:</w:t>
    </w:r>
    <w:r w:rsidDel="00000000" w:rsidR="00000000" w:rsidRPr="00000000">
      <w:rPr>
        <w:rFonts w:ascii="Calibri" w:cs="Calibri" w:eastAsia="Calibri" w:hAnsi="Calibri"/>
        <w:sz w:val="16"/>
        <w:szCs w:val="16"/>
        <w:rtl w:val="0"/>
      </w:rPr>
      <w:t xml:space="preserve"> </w:t>
    </w:r>
    <w:hyperlink r:id="rId5">
      <w:r w:rsidDel="00000000" w:rsidR="00000000" w:rsidRPr="00000000">
        <w:rPr>
          <w:rFonts w:ascii="Calibri" w:cs="Calibri" w:eastAsia="Calibri" w:hAnsi="Calibri"/>
          <w:sz w:val="16"/>
          <w:szCs w:val="16"/>
          <w:u w:val="single"/>
          <w:rtl w:val="0"/>
        </w:rPr>
        <w:t xml:space="preserve">+1 (613) 983-0028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F">
    <w:pPr>
      <w:tabs>
        <w:tab w:val="center" w:leader="none" w:pos="4680"/>
        <w:tab w:val="right" w:leader="none" w:pos="9360"/>
      </w:tabs>
      <w:spacing w:line="276" w:lineRule="auto"/>
      <w:ind w:right="26"/>
      <w:jc w:val="center"/>
      <w:rPr/>
    </w:pPr>
    <w:r w:rsidDel="00000000" w:rsidR="00000000" w:rsidRPr="00000000">
      <w:rPr>
        <w:rFonts w:ascii="Calibri" w:cs="Calibri" w:eastAsia="Calibri" w:hAnsi="Calibri"/>
        <w:b w:val="1"/>
        <w:bCs w:val="1"/>
        <w:sz w:val="17"/>
        <w:szCs w:val="17"/>
        <w:rtl w:val="0"/>
      </w:rPr>
      <w:t xml:space="preserve">AISS</w:t>
    </w:r>
    <w:r w:rsidDel="00000000" w:rsidR="00000000" w:rsidRPr="00000000">
      <w:rPr>
        <w:rFonts w:ascii="Calibri" w:cs="Calibri" w:eastAsia="Calibri" w:hAnsi="Calibri"/>
        <w:sz w:val="17"/>
        <w:szCs w:val="17"/>
        <w:rtl w:val="0"/>
      </w:rPr>
      <w:t xml:space="preserve"> is a nonprofit research organisation registered in the state of Virginia &amp; Incorporated in the UK.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tabs>
        <w:tab w:val="center" w:leader="none" w:pos="4680"/>
        <w:tab w:val="right" w:leader="none" w:pos="9360"/>
      </w:tabs>
      <w:spacing w:line="240" w:lineRule="auto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4876800</wp:posOffset>
          </wp:positionH>
          <wp:positionV relativeFrom="paragraph">
            <wp:posOffset>-241299</wp:posOffset>
          </wp:positionV>
          <wp:extent cx="1100138" cy="1100138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00138" cy="110013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-238124</wp:posOffset>
          </wp:positionV>
          <wp:extent cx="1690688" cy="804534"/>
          <wp:effectExtent b="0" l="0" r="0" t="0"/>
          <wp:wrapNone/>
          <wp:docPr id="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90688" cy="804534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aissonline.org/per/initiative/details/religious-freedom-in.../164" TargetMode="External"/><Relationship Id="rId10" Type="http://schemas.openxmlformats.org/officeDocument/2006/relationships/hyperlink" Target="https://aissonline.org/per/initiative/details/religious-freedom-in.../164" TargetMode="External"/><Relationship Id="rId13" Type="http://schemas.openxmlformats.org/officeDocument/2006/relationships/image" Target="media/image1.png"/><Relationship Id="rId12" Type="http://schemas.openxmlformats.org/officeDocument/2006/relationships/hyperlink" Target="https://aissonline.org/per/initiative/details/religious-freedom-in.../164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aissonline.org/per/initiative/details/religious-freedom-in.../164" TargetMode="External"/><Relationship Id="rId15" Type="http://schemas.openxmlformats.org/officeDocument/2006/relationships/footer" Target="footer1.xml"/><Relationship Id="rId14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s://aissonline.org/per/initiative/details/religious-freedom-in.../164" TargetMode="External"/><Relationship Id="rId7" Type="http://schemas.openxmlformats.org/officeDocument/2006/relationships/hyperlink" Target="https://aissonline.org/per/initiative/details/religious-freedom-in.../164" TargetMode="External"/><Relationship Id="rId8" Type="http://schemas.openxmlformats.org/officeDocument/2006/relationships/hyperlink" Target="https://aissonline.org/per/initiative/details/religious-freedom-in.../164" TargetMode="Externa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s://maps.app.goo.gl/mZU4FTV7SWNt6HZQ9" TargetMode="External"/><Relationship Id="rId2" Type="http://schemas.openxmlformats.org/officeDocument/2006/relationships/hyperlink" Target="https://aissonline.org/" TargetMode="External"/><Relationship Id="rId3" Type="http://schemas.openxmlformats.org/officeDocument/2006/relationships/hyperlink" Target="mailto:contact@aissonline.org" TargetMode="External"/><Relationship Id="rId4" Type="http://schemas.openxmlformats.org/officeDocument/2006/relationships/hyperlink" Target="mailto:usa@aissonline.org" TargetMode="External"/><Relationship Id="rId5" Type="http://schemas.openxmlformats.org/officeDocument/2006/relationships/hyperlink" Target="https://wa.me/0016139830028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